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86" w:rsidRDefault="00743486" w:rsidP="00AB34D0">
      <w:pPr>
        <w:pageBreakBefore/>
        <w:jc w:val="center"/>
        <w:rPr>
          <w:b/>
          <w:sz w:val="32"/>
          <w:szCs w:val="32"/>
        </w:rPr>
      </w:pPr>
      <w:r w:rsidRPr="00743486">
        <w:rPr>
          <w:b/>
          <w:sz w:val="32"/>
          <w:szCs w:val="3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870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34D0" w:rsidRPr="00743486" w:rsidRDefault="00AB34D0" w:rsidP="00AB34D0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8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43486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AB34D0" w:rsidRPr="00743486" w:rsidRDefault="00AB34D0" w:rsidP="00AB34D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486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 программы</w:t>
      </w:r>
    </w:p>
    <w:p w:rsidR="00AB34D0" w:rsidRPr="00743486" w:rsidRDefault="00AB34D0" w:rsidP="00AB34D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486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Художественно-эстетическая</w:t>
      </w:r>
    </w:p>
    <w:p w:rsidR="00AB34D0" w:rsidRPr="00743486" w:rsidRDefault="00AB34D0" w:rsidP="00AB34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4D0" w:rsidRPr="00743486" w:rsidRDefault="00AB34D0" w:rsidP="00AB34D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486">
        <w:rPr>
          <w:rFonts w:ascii="Times New Roman" w:hAnsi="Times New Roman" w:cs="Times New Roman"/>
          <w:b/>
          <w:color w:val="000000"/>
          <w:sz w:val="28"/>
          <w:szCs w:val="28"/>
        </w:rPr>
        <w:t>Новизна, актуальность, педагогическая целесообразность</w:t>
      </w:r>
    </w:p>
    <w:p w:rsidR="00AB34D0" w:rsidRPr="00743486" w:rsidRDefault="00AB34D0" w:rsidP="00AB34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>На протяжении всей истории человечества народное декоративно-прикладное искусство было неотъемлемой частью национальной культуры. Народное искусство сохраняет традиции преемственности поколений, влияет на формирование художественных вкусов. Основу декоративно-прикладного искусства составляет творческий ручной труд мастера.</w:t>
      </w:r>
    </w:p>
    <w:p w:rsidR="00AB34D0" w:rsidRPr="00743486" w:rsidRDefault="00AB34D0" w:rsidP="00AB34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>Программа «Основы декоративно-прикладного творчества» направлена на воспитание художественной куль</w:t>
      </w:r>
      <w:r w:rsidR="002F2357" w:rsidRPr="00743486">
        <w:rPr>
          <w:rFonts w:ascii="Times New Roman" w:hAnsi="Times New Roman" w:cs="Times New Roman"/>
          <w:sz w:val="28"/>
          <w:szCs w:val="28"/>
        </w:rPr>
        <w:t>туры учащихся</w:t>
      </w:r>
      <w:r w:rsidRPr="00743486">
        <w:rPr>
          <w:rFonts w:ascii="Times New Roman" w:hAnsi="Times New Roman" w:cs="Times New Roman"/>
          <w:sz w:val="28"/>
          <w:szCs w:val="28"/>
        </w:rPr>
        <w:t>, развитие их интереса к народному творчеству, его традициям и наследию, приобщение детей к общечеловеческим ценностям, подготовку к самостоятель</w:t>
      </w:r>
      <w:r w:rsidR="00DC4D57" w:rsidRPr="00743486">
        <w:rPr>
          <w:rFonts w:ascii="Times New Roman" w:hAnsi="Times New Roman" w:cs="Times New Roman"/>
          <w:sz w:val="28"/>
          <w:szCs w:val="28"/>
        </w:rPr>
        <w:t>ной жизни</w:t>
      </w:r>
      <w:r w:rsidRPr="00743486">
        <w:rPr>
          <w:rFonts w:ascii="Times New Roman" w:hAnsi="Times New Roman" w:cs="Times New Roman"/>
          <w:sz w:val="28"/>
          <w:szCs w:val="28"/>
        </w:rPr>
        <w:t>.</w:t>
      </w:r>
    </w:p>
    <w:p w:rsidR="00AB34D0" w:rsidRPr="00743486" w:rsidRDefault="00FA7198" w:rsidP="00AB34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>При</w:t>
      </w:r>
      <w:r w:rsidR="00AB34D0" w:rsidRPr="00743486">
        <w:rPr>
          <w:rFonts w:ascii="Times New Roman" w:hAnsi="Times New Roman" w:cs="Times New Roman"/>
          <w:sz w:val="28"/>
          <w:szCs w:val="28"/>
        </w:rPr>
        <w:t xml:space="preserve"> организации образовательно-воспитательного процесса приоритетное значение имеют вопросы, связанные с обеспечением охраны труда, техники безопасности, производственной санитарии и личной гигиены.</w:t>
      </w:r>
      <w:r w:rsidR="00C60F25" w:rsidRPr="00743486">
        <w:rPr>
          <w:rFonts w:ascii="Times New Roman" w:hAnsi="Times New Roman" w:cs="Times New Roman"/>
          <w:sz w:val="28"/>
          <w:szCs w:val="28"/>
        </w:rPr>
        <w:t xml:space="preserve"> Все учащиеся</w:t>
      </w:r>
      <w:r w:rsidR="00AB34D0" w:rsidRPr="00743486">
        <w:rPr>
          <w:rFonts w:ascii="Times New Roman" w:hAnsi="Times New Roman" w:cs="Times New Roman"/>
          <w:sz w:val="28"/>
          <w:szCs w:val="28"/>
        </w:rPr>
        <w:t xml:space="preserve"> обязательно обучаются основам безопасного труда на занятиях декоративно-прикладным творчеством.</w:t>
      </w:r>
    </w:p>
    <w:p w:rsidR="00AB34D0" w:rsidRPr="00743486" w:rsidRDefault="00AB34D0" w:rsidP="00AB34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 xml:space="preserve">Содержание программы предусматривает ознакомление воспитанников с народными художественными промыслами, основами композиции, материаловедения для художественных работ, технологией художественной обработки и декорирования изделий. </w:t>
      </w:r>
    </w:p>
    <w:p w:rsidR="00AB34D0" w:rsidRPr="00743486" w:rsidRDefault="00AB34D0" w:rsidP="00AB34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>При теоретиче</w:t>
      </w:r>
      <w:r w:rsidR="00B019C9" w:rsidRPr="00743486">
        <w:rPr>
          <w:rFonts w:ascii="Times New Roman" w:hAnsi="Times New Roman" w:cs="Times New Roman"/>
          <w:sz w:val="28"/>
          <w:szCs w:val="28"/>
        </w:rPr>
        <w:t>ском обучении учащиеся</w:t>
      </w:r>
      <w:r w:rsidRPr="00743486">
        <w:rPr>
          <w:rFonts w:ascii="Times New Roman" w:hAnsi="Times New Roman" w:cs="Times New Roman"/>
          <w:sz w:val="28"/>
          <w:szCs w:val="28"/>
        </w:rPr>
        <w:t xml:space="preserve"> знакомятся с истоками возникновения и развития разных видов народного декоративно-прикладного искусства, учатся замечать  тесную связь народного творчества с природой, традициями, жизнью народа. Приступая к изучению конкретных видов н</w:t>
      </w:r>
      <w:r w:rsidR="00B019C9" w:rsidRPr="00743486">
        <w:rPr>
          <w:rFonts w:ascii="Times New Roman" w:hAnsi="Times New Roman" w:cs="Times New Roman"/>
          <w:sz w:val="28"/>
          <w:szCs w:val="28"/>
        </w:rPr>
        <w:t>ародного искусства, учащиеся</w:t>
      </w:r>
      <w:r w:rsidRPr="00743486">
        <w:rPr>
          <w:rFonts w:ascii="Times New Roman" w:hAnsi="Times New Roman" w:cs="Times New Roman"/>
          <w:sz w:val="28"/>
          <w:szCs w:val="28"/>
        </w:rPr>
        <w:t xml:space="preserve"> узнают, что каждый из них имеет свой образный строй, свои технические и стилистические приёмы. В процессе практического освоения различных видов декоративно-пр</w:t>
      </w:r>
      <w:r w:rsidR="00B019C9" w:rsidRPr="00743486">
        <w:rPr>
          <w:rFonts w:ascii="Times New Roman" w:hAnsi="Times New Roman" w:cs="Times New Roman"/>
          <w:sz w:val="28"/>
          <w:szCs w:val="28"/>
        </w:rPr>
        <w:t>икладного искусства учащиеся</w:t>
      </w:r>
      <w:r w:rsidRPr="00743486">
        <w:rPr>
          <w:rFonts w:ascii="Times New Roman" w:hAnsi="Times New Roman" w:cs="Times New Roman"/>
          <w:sz w:val="28"/>
          <w:szCs w:val="28"/>
        </w:rPr>
        <w:t xml:space="preserve"> учатся создавать красоту своими руками. Эти занятия не только формируют эстетический вкус у ребят, но и дают им необходимые технические знания, развивают трудовые умения и навыки, то есть </w:t>
      </w:r>
      <w:r w:rsidRPr="0074348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психологическую и практическую подготовку к труду, к выбору профессии. </w:t>
      </w:r>
    </w:p>
    <w:p w:rsidR="00AB34D0" w:rsidRPr="00743486" w:rsidRDefault="00AB34D0" w:rsidP="00AB34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 xml:space="preserve"> В основу  программы положено:</w:t>
      </w:r>
    </w:p>
    <w:p w:rsidR="00AB34D0" w:rsidRPr="00743486" w:rsidRDefault="00AB34D0" w:rsidP="00AB34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>единство воспитания, обучения и творческой деятельности;</w:t>
      </w:r>
    </w:p>
    <w:p w:rsidR="00AB34D0" w:rsidRPr="00743486" w:rsidRDefault="00AB34D0" w:rsidP="00AB34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>сочетание практической работы с развитием способности многогранно воспринимать окружающую действительность;</w:t>
      </w:r>
    </w:p>
    <w:p w:rsidR="00AB34D0" w:rsidRPr="00743486" w:rsidRDefault="00AB34D0" w:rsidP="00AB34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>развитие у детей эмоционально-эстетического и нравственно-оценочного отношения к действительности.</w:t>
      </w:r>
    </w:p>
    <w:p w:rsidR="00AB34D0" w:rsidRPr="00743486" w:rsidRDefault="00AB34D0" w:rsidP="00AB34D0">
      <w:pPr>
        <w:pStyle w:val="a3"/>
        <w:rPr>
          <w:sz w:val="28"/>
          <w:szCs w:val="28"/>
        </w:rPr>
      </w:pPr>
    </w:p>
    <w:p w:rsidR="00AB34D0" w:rsidRPr="00743486" w:rsidRDefault="00AB34D0" w:rsidP="00AB34D0">
      <w:pPr>
        <w:pStyle w:val="a3"/>
        <w:rPr>
          <w:sz w:val="28"/>
          <w:szCs w:val="28"/>
        </w:rPr>
      </w:pPr>
    </w:p>
    <w:p w:rsidR="00AB34D0" w:rsidRPr="00743486" w:rsidRDefault="00AB34D0" w:rsidP="00AB34D0">
      <w:pPr>
        <w:pStyle w:val="a3"/>
        <w:ind w:firstLine="0"/>
        <w:rPr>
          <w:sz w:val="28"/>
          <w:szCs w:val="28"/>
        </w:rPr>
      </w:pPr>
      <w:r w:rsidRPr="00743486">
        <w:rPr>
          <w:sz w:val="28"/>
          <w:szCs w:val="28"/>
        </w:rPr>
        <w:t>Цель</w:t>
      </w:r>
    </w:p>
    <w:p w:rsidR="00AB34D0" w:rsidRPr="00743486" w:rsidRDefault="00AB34D0" w:rsidP="00AB34D0">
      <w:pPr>
        <w:pStyle w:val="a3"/>
        <w:ind w:firstLine="720"/>
        <w:rPr>
          <w:b w:val="0"/>
          <w:sz w:val="28"/>
          <w:szCs w:val="28"/>
        </w:rPr>
      </w:pPr>
      <w:r w:rsidRPr="00743486">
        <w:rPr>
          <w:b w:val="0"/>
          <w:sz w:val="28"/>
          <w:szCs w:val="28"/>
        </w:rPr>
        <w:t>Содействие развитию творческой личности, приобщение детей к народному творчеству посредством знакомства с разными видами декоративно-прикладного искусства.</w:t>
      </w:r>
    </w:p>
    <w:p w:rsidR="00AB34D0" w:rsidRPr="00743486" w:rsidRDefault="00AB34D0" w:rsidP="00EA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4D0" w:rsidRPr="00743486" w:rsidRDefault="00AB34D0" w:rsidP="00AB34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486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AB34D0" w:rsidRPr="00743486" w:rsidRDefault="00AB34D0" w:rsidP="00AB34D0">
      <w:pPr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>Обучающие:</w:t>
      </w:r>
    </w:p>
    <w:p w:rsidR="00AB34D0" w:rsidRPr="00743486" w:rsidRDefault="00AB34D0" w:rsidP="00AB34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 xml:space="preserve">Раскрыть истоки народного творчества и роль декоративно-прикладного искусства в жизни общества; </w:t>
      </w:r>
    </w:p>
    <w:p w:rsidR="00AB34D0" w:rsidRPr="00743486" w:rsidRDefault="00CE194F" w:rsidP="00AB34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>Обучить учащихся</w:t>
      </w:r>
      <w:r w:rsidR="00AB34D0" w:rsidRPr="00743486">
        <w:rPr>
          <w:rFonts w:ascii="Times New Roman" w:hAnsi="Times New Roman" w:cs="Times New Roman"/>
          <w:sz w:val="28"/>
          <w:szCs w:val="28"/>
        </w:rPr>
        <w:t xml:space="preserve"> навыкам и приёмам традиционной художественной обработки материалов разных видов;</w:t>
      </w:r>
    </w:p>
    <w:p w:rsidR="00AB34D0" w:rsidRPr="00743486" w:rsidRDefault="00AB34D0" w:rsidP="00AB34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>Сформировать простейшие умения и навыки в художественном конструировании;</w:t>
      </w:r>
    </w:p>
    <w:p w:rsidR="00AB34D0" w:rsidRPr="00743486" w:rsidRDefault="00AB34D0" w:rsidP="00AB34D0">
      <w:pPr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B34D0" w:rsidRPr="00743486" w:rsidRDefault="00AB34D0" w:rsidP="00AB34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>Развивать художественно-творческие способности воспитанников;</w:t>
      </w:r>
    </w:p>
    <w:p w:rsidR="00320BC2" w:rsidRPr="00743486" w:rsidRDefault="00AB34D0" w:rsidP="00AB34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моторики, произвольности, внимания</w:t>
      </w:r>
    </w:p>
    <w:p w:rsidR="00AB34D0" w:rsidRPr="00743486" w:rsidRDefault="00AB34D0" w:rsidP="00320BC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 xml:space="preserve"> Воспитательные:</w:t>
      </w:r>
    </w:p>
    <w:p w:rsidR="00AB34D0" w:rsidRPr="00743486" w:rsidRDefault="00AB34D0" w:rsidP="00AB34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>Формировать позитивное эмоционально-окрашенное отношение к труду как личной и общественной ценности;</w:t>
      </w:r>
    </w:p>
    <w:p w:rsidR="00AB34D0" w:rsidRPr="00743486" w:rsidRDefault="00AB34D0" w:rsidP="00AB34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>Способствовать эстетическому и трудовому воспитанию, формированию у детей вкуса, бытовой самостоятельности;</w:t>
      </w:r>
    </w:p>
    <w:p w:rsidR="00AB34D0" w:rsidRPr="00743486" w:rsidRDefault="00AB34D0" w:rsidP="00AB34D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486">
        <w:rPr>
          <w:rFonts w:ascii="Times New Roman" w:hAnsi="Times New Roman" w:cs="Times New Roman"/>
          <w:sz w:val="28"/>
          <w:szCs w:val="28"/>
        </w:rPr>
        <w:t>Содействовать воспитанию ответственности, инициативности, деловитости и предприимчивости.</w:t>
      </w:r>
    </w:p>
    <w:p w:rsidR="00AB34D0" w:rsidRPr="00743486" w:rsidRDefault="00AB34D0" w:rsidP="00AB34D0">
      <w:pPr>
        <w:pStyle w:val="2"/>
        <w:rPr>
          <w:sz w:val="28"/>
          <w:szCs w:val="28"/>
        </w:rPr>
      </w:pPr>
    </w:p>
    <w:p w:rsidR="00AB34D0" w:rsidRPr="00743486" w:rsidRDefault="00AB34D0" w:rsidP="00AB34D0">
      <w:pPr>
        <w:pStyle w:val="2"/>
        <w:rPr>
          <w:sz w:val="28"/>
          <w:szCs w:val="28"/>
        </w:rPr>
      </w:pPr>
      <w:r w:rsidRPr="00743486">
        <w:rPr>
          <w:sz w:val="28"/>
          <w:szCs w:val="28"/>
        </w:rPr>
        <w:t>Задачи решаются в комплексе во время обучающих бесед, показа и практической самостоятельной работы по изготовлению изделия, наблюдений, упражнений.</w:t>
      </w:r>
    </w:p>
    <w:p w:rsidR="00AB34D0" w:rsidRPr="00743486" w:rsidRDefault="00AB34D0" w:rsidP="00AB34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4D0" w:rsidRPr="00743486" w:rsidRDefault="00AB34D0" w:rsidP="00AB34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8"/>
        <w:gridCol w:w="3250"/>
        <w:gridCol w:w="5823"/>
      </w:tblGrid>
      <w:tr w:rsidR="00AB34D0" w:rsidRPr="00743486" w:rsidTr="0018192F">
        <w:tc>
          <w:tcPr>
            <w:tcW w:w="0" w:type="auto"/>
          </w:tcPr>
          <w:p w:rsidR="00AB34D0" w:rsidRPr="00743486" w:rsidRDefault="00AB34D0" w:rsidP="00181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50" w:type="dxa"/>
          </w:tcPr>
          <w:p w:rsidR="00AB34D0" w:rsidRPr="00743486" w:rsidRDefault="00AB34D0" w:rsidP="00181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6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  <w:p w:rsidR="00AB34D0" w:rsidRPr="00743486" w:rsidRDefault="00AB34D0" w:rsidP="00181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6">
              <w:rPr>
                <w:rFonts w:ascii="Times New Roman" w:hAnsi="Times New Roman" w:cs="Times New Roman"/>
                <w:b/>
                <w:sz w:val="28"/>
                <w:szCs w:val="28"/>
              </w:rPr>
              <w:t>(воспитанники)</w:t>
            </w:r>
          </w:p>
        </w:tc>
        <w:tc>
          <w:tcPr>
            <w:tcW w:w="0" w:type="auto"/>
          </w:tcPr>
          <w:p w:rsidR="00AB34D0" w:rsidRPr="00743486" w:rsidRDefault="00AB34D0" w:rsidP="001819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86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определения результативности</w:t>
            </w:r>
          </w:p>
        </w:tc>
      </w:tr>
      <w:tr w:rsidR="00AB34D0" w:rsidRPr="00743486" w:rsidTr="0018192F">
        <w:tc>
          <w:tcPr>
            <w:tcW w:w="0" w:type="auto"/>
            <w:vMerge w:val="restart"/>
          </w:tcPr>
          <w:p w:rsidR="00AB34D0" w:rsidRPr="00743486" w:rsidRDefault="00EA18A9" w:rsidP="001819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34D0" w:rsidRPr="00743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50" w:type="dxa"/>
            <w:vMerge w:val="restart"/>
          </w:tcPr>
          <w:p w:rsidR="00AB34D0" w:rsidRPr="00743486" w:rsidRDefault="00AB34D0" w:rsidP="001819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4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Освоение различных видов декоративно-прикладного творчества</w:t>
            </w:r>
          </w:p>
        </w:tc>
        <w:tc>
          <w:tcPr>
            <w:tcW w:w="0" w:type="auto"/>
          </w:tcPr>
          <w:p w:rsidR="00AB34D0" w:rsidRPr="00743486" w:rsidRDefault="00AB34D0" w:rsidP="0018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hAnsi="Times New Roman" w:cs="Times New Roman"/>
                <w:sz w:val="28"/>
                <w:szCs w:val="28"/>
              </w:rPr>
              <w:t>Оценка освоения  различных техник рукоделия осуществляется по следующим критериям:</w:t>
            </w:r>
          </w:p>
          <w:p w:rsidR="00AB34D0" w:rsidRPr="00743486" w:rsidRDefault="00AB34D0" w:rsidP="0018192F">
            <w:pPr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hAnsi="Times New Roman" w:cs="Times New Roman"/>
                <w:sz w:val="28"/>
                <w:szCs w:val="28"/>
              </w:rPr>
              <w:t>-освоение;</w:t>
            </w:r>
          </w:p>
          <w:p w:rsidR="00AB34D0" w:rsidRPr="00743486" w:rsidRDefault="00AB34D0" w:rsidP="0018192F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hAnsi="Times New Roman" w:cs="Times New Roman"/>
                <w:sz w:val="28"/>
                <w:szCs w:val="28"/>
              </w:rPr>
              <w:t xml:space="preserve">-степень </w:t>
            </w:r>
            <w:r w:rsidR="00320BC2" w:rsidRPr="00743486">
              <w:rPr>
                <w:rFonts w:ascii="Times New Roman" w:hAnsi="Times New Roman" w:cs="Times New Roman"/>
                <w:sz w:val="28"/>
                <w:szCs w:val="28"/>
              </w:rPr>
              <w:t>самостоятельности учащихся при выполнении т</w:t>
            </w:r>
            <w:r w:rsidRPr="00743486">
              <w:rPr>
                <w:rFonts w:ascii="Times New Roman" w:hAnsi="Times New Roman" w:cs="Times New Roman"/>
                <w:sz w:val="28"/>
                <w:szCs w:val="28"/>
              </w:rPr>
              <w:t xml:space="preserve"> заданий;</w:t>
            </w:r>
          </w:p>
          <w:p w:rsidR="00AB34D0" w:rsidRPr="00743486" w:rsidRDefault="00AB34D0" w:rsidP="0018192F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hAnsi="Times New Roman" w:cs="Times New Roman"/>
                <w:sz w:val="28"/>
                <w:szCs w:val="28"/>
              </w:rPr>
              <w:t>-характер деятельности (репродуктивная, творческая);</w:t>
            </w:r>
          </w:p>
          <w:p w:rsidR="00AB34D0" w:rsidRPr="00743486" w:rsidRDefault="00AB34D0" w:rsidP="0018192F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hAnsi="Times New Roman" w:cs="Times New Roman"/>
                <w:sz w:val="28"/>
                <w:szCs w:val="28"/>
              </w:rPr>
              <w:t>-качество выполняемых работ и итогового продукта.</w:t>
            </w:r>
          </w:p>
          <w:p w:rsidR="00AB34D0" w:rsidRPr="00743486" w:rsidRDefault="00AB34D0" w:rsidP="00181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D0" w:rsidRPr="00743486" w:rsidTr="0018192F">
        <w:tc>
          <w:tcPr>
            <w:tcW w:w="0" w:type="auto"/>
            <w:vMerge/>
          </w:tcPr>
          <w:p w:rsidR="00AB34D0" w:rsidRPr="00743486" w:rsidRDefault="00AB34D0" w:rsidP="001819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vMerge/>
          </w:tcPr>
          <w:p w:rsidR="00AB34D0" w:rsidRPr="00743486" w:rsidRDefault="00AB34D0" w:rsidP="001819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B34D0" w:rsidRPr="00743486" w:rsidRDefault="00AB34D0" w:rsidP="0018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hAnsi="Times New Roman" w:cs="Times New Roman"/>
                <w:sz w:val="28"/>
                <w:szCs w:val="28"/>
              </w:rPr>
              <w:t>Также формами подведени</w:t>
            </w:r>
            <w:r w:rsidR="00BD66A0" w:rsidRPr="00743486">
              <w:rPr>
                <w:rFonts w:ascii="Times New Roman" w:hAnsi="Times New Roman" w:cs="Times New Roman"/>
                <w:sz w:val="28"/>
                <w:szCs w:val="28"/>
              </w:rPr>
              <w:t xml:space="preserve">я итогов освоения </w:t>
            </w:r>
            <w:r w:rsidRPr="0074348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являются:</w:t>
            </w:r>
          </w:p>
          <w:p w:rsidR="00AB34D0" w:rsidRPr="00743486" w:rsidRDefault="00BD66A0" w:rsidP="00181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hAnsi="Times New Roman" w:cs="Times New Roman"/>
                <w:sz w:val="28"/>
                <w:szCs w:val="28"/>
              </w:rPr>
              <w:t>- выставки работ учащихся:</w:t>
            </w:r>
          </w:p>
        </w:tc>
      </w:tr>
    </w:tbl>
    <w:p w:rsidR="00AB34D0" w:rsidRPr="00743486" w:rsidRDefault="00AB34D0" w:rsidP="00AB34D0">
      <w:pPr>
        <w:rPr>
          <w:rFonts w:ascii="Times New Roman" w:hAnsi="Times New Roman" w:cs="Times New Roman"/>
          <w:sz w:val="28"/>
          <w:szCs w:val="28"/>
        </w:rPr>
      </w:pPr>
    </w:p>
    <w:p w:rsidR="00AB34D0" w:rsidRPr="00743486" w:rsidRDefault="00AB34D0" w:rsidP="00AB34D0">
      <w:pPr>
        <w:rPr>
          <w:rFonts w:ascii="Times New Roman" w:hAnsi="Times New Roman" w:cs="Times New Roman"/>
          <w:sz w:val="28"/>
          <w:szCs w:val="28"/>
        </w:rPr>
      </w:pPr>
    </w:p>
    <w:p w:rsidR="00AB34D0" w:rsidRPr="00743486" w:rsidRDefault="00AB34D0" w:rsidP="00AB34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3486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743486">
        <w:rPr>
          <w:rFonts w:ascii="Times New Roman" w:hAnsi="Times New Roman" w:cs="Times New Roman"/>
          <w:b/>
          <w:sz w:val="28"/>
          <w:szCs w:val="28"/>
        </w:rPr>
        <w:t xml:space="preserve"> связи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4"/>
        <w:gridCol w:w="3360"/>
        <w:gridCol w:w="3930"/>
      </w:tblGrid>
      <w:tr w:rsidR="00AB34D0" w:rsidRPr="00743486" w:rsidTr="0018192F">
        <w:trPr>
          <w:tblCellSpacing w:w="15" w:type="dxa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учебной дисциплины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программы </w:t>
            </w:r>
          </w:p>
        </w:tc>
      </w:tr>
      <w:tr w:rsidR="00AB34D0" w:rsidRPr="00743486" w:rsidTr="0018192F">
        <w:trPr>
          <w:tblCellSpacing w:w="15" w:type="dxa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работ народных умельцев. Подбор пословиц и поговорок</w:t>
            </w:r>
          </w:p>
        </w:tc>
      </w:tr>
      <w:tr w:rsidR="00AB34D0" w:rsidRPr="00743486" w:rsidTr="0018192F">
        <w:trPr>
          <w:tblCellSpacing w:w="15" w:type="dxa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Биология, география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растительного мира. Сезонные изменения в природе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Гармония природы и деятельности человека</w:t>
            </w:r>
          </w:p>
        </w:tc>
      </w:tr>
      <w:tr w:rsidR="00AB34D0" w:rsidRPr="00743486" w:rsidTr="0018192F">
        <w:trPr>
          <w:tblCellSpacing w:w="15" w:type="dxa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замысла к результату. </w:t>
            </w: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Технологические операции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Изготовление поделок</w:t>
            </w:r>
          </w:p>
        </w:tc>
      </w:tr>
      <w:tr w:rsidR="00AB34D0" w:rsidRPr="00743486" w:rsidTr="0018192F">
        <w:trPr>
          <w:tblCellSpacing w:w="15" w:type="dxa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сочетания цветов. Понятия: холодные, тёплые цвета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изделий</w:t>
            </w:r>
          </w:p>
        </w:tc>
      </w:tr>
      <w:tr w:rsidR="00AB34D0" w:rsidRPr="00743486" w:rsidTr="0018192F">
        <w:trPr>
          <w:tblCellSpacing w:w="15" w:type="dxa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Выразительность музыки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 эмоций и чувств. Музыкальное сопровождение (при самостоятельной работе </w:t>
            </w:r>
            <w:proofErr w:type="gramStart"/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B34D0" w:rsidRPr="00743486" w:rsidRDefault="00AB34D0" w:rsidP="00AB34D0">
      <w:pPr>
        <w:rPr>
          <w:rFonts w:ascii="Times New Roman" w:hAnsi="Times New Roman" w:cs="Times New Roman"/>
          <w:sz w:val="28"/>
          <w:szCs w:val="28"/>
        </w:rPr>
      </w:pPr>
    </w:p>
    <w:p w:rsidR="00AB34D0" w:rsidRPr="00743486" w:rsidRDefault="00AB34D0" w:rsidP="00AB34D0">
      <w:pPr>
        <w:rPr>
          <w:rFonts w:ascii="Times New Roman" w:hAnsi="Times New Roman" w:cs="Times New Roman"/>
          <w:sz w:val="28"/>
          <w:szCs w:val="28"/>
        </w:rPr>
      </w:pPr>
    </w:p>
    <w:p w:rsidR="00AB34D0" w:rsidRPr="00743486" w:rsidRDefault="00AB34D0" w:rsidP="00AB34D0">
      <w:pPr>
        <w:pageBreakBefore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48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Учебный план</w:t>
      </w:r>
    </w:p>
    <w:tbl>
      <w:tblPr>
        <w:tblW w:w="135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4043"/>
        <w:gridCol w:w="4488"/>
        <w:gridCol w:w="4485"/>
      </w:tblGrid>
      <w:tr w:rsidR="00AB34D0" w:rsidRPr="00743486" w:rsidTr="00523044">
        <w:trPr>
          <w:gridAfter w:val="1"/>
          <w:wAfter w:w="4456" w:type="dxa"/>
          <w:trHeight w:val="322"/>
          <w:tblCellSpacing w:w="15" w:type="dxa"/>
        </w:trPr>
        <w:tc>
          <w:tcPr>
            <w:tcW w:w="4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3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43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743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44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AB34D0" w:rsidRPr="00743486" w:rsidTr="00523044">
        <w:trPr>
          <w:gridAfter w:val="1"/>
          <w:wAfter w:w="4456" w:type="dxa"/>
          <w:trHeight w:val="322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B34D0" w:rsidRPr="00743486" w:rsidRDefault="00AB34D0" w:rsidP="0018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B34D0" w:rsidRPr="00743486" w:rsidRDefault="00AB34D0" w:rsidP="0018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34D0" w:rsidRPr="00743486" w:rsidRDefault="00AB34D0" w:rsidP="0018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4D0" w:rsidRPr="00743486" w:rsidTr="00523044">
        <w:trPr>
          <w:gridAfter w:val="1"/>
          <w:wAfter w:w="4456" w:type="dxa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бумагой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4D0" w:rsidRPr="00743486" w:rsidTr="00523044">
        <w:trPr>
          <w:gridAfter w:val="1"/>
          <w:wAfter w:w="4456" w:type="dxa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CB4B67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«Жилой дом», с оформлением приусадебного участка.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CB4B67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B34D0" w:rsidRPr="00743486" w:rsidTr="00523044">
        <w:trPr>
          <w:gridAfter w:val="1"/>
          <w:wAfter w:w="4456" w:type="dxa"/>
          <w:trHeight w:val="423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CB4B67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Объёмные силуэты деревьев, кустарников.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4D0" w:rsidRPr="00743486" w:rsidTr="00523044">
        <w:trPr>
          <w:gridAfter w:val="1"/>
          <w:wAfter w:w="4456" w:type="dxa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CB4B67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приусадебного участка при помощи крупы.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4D0" w:rsidRPr="00743486" w:rsidTr="00523044">
        <w:trPr>
          <w:gridAfter w:val="1"/>
          <w:wAfter w:w="4456" w:type="dxa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C874C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картоном.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34D0" w:rsidRPr="00743486" w:rsidTr="00523044">
        <w:trPr>
          <w:gridAfter w:val="1"/>
          <w:wAfter w:w="4456" w:type="dxa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C874C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B34D0"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E42E2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Развёртки сложных геометрических тел. </w:t>
            </w:r>
            <w:proofErr w:type="gramStart"/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усеченный конус, призма)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C874C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34D0" w:rsidRPr="00743486" w:rsidTr="00523044">
        <w:trPr>
          <w:gridAfter w:val="1"/>
          <w:wAfter w:w="4456" w:type="dxa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C874C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523044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Сложные шрифты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34D0" w:rsidRPr="00743486" w:rsidTr="00523044">
        <w:trPr>
          <w:gridAfter w:val="1"/>
          <w:wAfter w:w="4456" w:type="dxa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C874C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B34D0"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523044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Написание </w:t>
            </w:r>
            <w:r w:rsidR="00C874C0"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4C0"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гелевой</w:t>
            </w:r>
            <w:proofErr w:type="spellEnd"/>
            <w:r w:rsidR="00C874C0"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ручкой.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C874C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74C0" w:rsidRPr="00743486" w:rsidTr="00523044">
        <w:trPr>
          <w:gridAfter w:val="1"/>
          <w:wAfter w:w="4456" w:type="dxa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4C0" w:rsidRPr="00743486" w:rsidRDefault="00C874C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4C0" w:rsidRPr="00743486" w:rsidRDefault="00523044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больших букв.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4C0" w:rsidRPr="00743486" w:rsidRDefault="00C874C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34D0" w:rsidRPr="00743486" w:rsidTr="00523044">
        <w:trPr>
          <w:gridAfter w:val="1"/>
          <w:wAfter w:w="4456" w:type="dxa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C874C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AB34D0" w:rsidRPr="00743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C874C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Ш</w:t>
            </w:r>
            <w:r w:rsidR="00AB34D0" w:rsidRPr="00743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рифты.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34D0" w:rsidRPr="00743486" w:rsidTr="00523044">
        <w:trPr>
          <w:gridAfter w:val="1"/>
          <w:wAfter w:w="4456" w:type="dxa"/>
          <w:trHeight w:val="325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AB34D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C874C0"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C874C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текста.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34D0" w:rsidRPr="00743486" w:rsidRDefault="00C874C0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3044" w:rsidRPr="00743486" w:rsidTr="00523044">
        <w:trPr>
          <w:gridAfter w:val="1"/>
          <w:wAfter w:w="4456" w:type="dxa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3044" w:rsidRPr="00743486" w:rsidRDefault="00523044" w:rsidP="00E24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3044" w:rsidRPr="00743486" w:rsidRDefault="00523044" w:rsidP="00E24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Графическая работа.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3044" w:rsidRPr="00743486" w:rsidRDefault="00523044" w:rsidP="00E24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044" w:rsidRPr="00743486" w:rsidTr="00523044">
        <w:trPr>
          <w:trHeight w:val="373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3044" w:rsidRPr="00743486" w:rsidRDefault="00523044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3044" w:rsidRPr="00743486" w:rsidRDefault="00523044" w:rsidP="00E24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Линии чертежа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3044" w:rsidRPr="00743486" w:rsidRDefault="00523044" w:rsidP="00E24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6" w:type="dxa"/>
          </w:tcPr>
          <w:p w:rsidR="00523044" w:rsidRPr="00743486" w:rsidRDefault="00523044" w:rsidP="00E24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044" w:rsidRPr="00743486" w:rsidTr="00523044">
        <w:trPr>
          <w:gridAfter w:val="1"/>
          <w:wAfter w:w="4456" w:type="dxa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3044" w:rsidRPr="00743486" w:rsidRDefault="00523044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3044" w:rsidRPr="00743486" w:rsidRDefault="00523044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 по карточкам</w:t>
            </w:r>
            <w:proofErr w:type="gramStart"/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триховка в квадрате, в круге).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3044" w:rsidRPr="00743486" w:rsidRDefault="00523044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3044" w:rsidRPr="00743486" w:rsidTr="00523044">
        <w:trPr>
          <w:gridAfter w:val="1"/>
          <w:wAfter w:w="4456" w:type="dxa"/>
          <w:trHeight w:val="380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3044" w:rsidRPr="00743486" w:rsidRDefault="00523044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3044" w:rsidRPr="00743486" w:rsidRDefault="00523044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окружности на 4-6 равных частей.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3044" w:rsidRPr="00743486" w:rsidRDefault="00523044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3044" w:rsidRPr="00743486" w:rsidTr="00523044">
        <w:trPr>
          <w:gridAfter w:val="1"/>
          <w:wAfter w:w="4456" w:type="dxa"/>
          <w:trHeight w:val="380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3044" w:rsidRPr="00743486" w:rsidRDefault="00523044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3044" w:rsidRPr="00743486" w:rsidRDefault="00523044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Орнамент в круге</w:t>
            </w:r>
            <w:proofErr w:type="gramStart"/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уашь)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3044" w:rsidRPr="00743486" w:rsidRDefault="00523044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3044" w:rsidRPr="00743486" w:rsidTr="00523044">
        <w:trPr>
          <w:gridAfter w:val="1"/>
          <w:wAfter w:w="4456" w:type="dxa"/>
          <w:tblCellSpacing w:w="15" w:type="dxa"/>
        </w:trPr>
        <w:tc>
          <w:tcPr>
            <w:tcW w:w="4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3044" w:rsidRPr="00743486" w:rsidRDefault="00523044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3044" w:rsidRPr="00743486" w:rsidRDefault="00523044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486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AB34D0" w:rsidRPr="00743486" w:rsidRDefault="00AB34D0" w:rsidP="00AB34D0">
      <w:pPr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B34D0" w:rsidRPr="00743486" w:rsidSect="0075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1B8B"/>
    <w:multiLevelType w:val="hybridMultilevel"/>
    <w:tmpl w:val="A5C4E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07CB8"/>
    <w:multiLevelType w:val="hybridMultilevel"/>
    <w:tmpl w:val="1E564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670DF"/>
    <w:multiLevelType w:val="hybridMultilevel"/>
    <w:tmpl w:val="CF7AF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9C7F58"/>
    <w:multiLevelType w:val="hybridMultilevel"/>
    <w:tmpl w:val="2D4664DA"/>
    <w:lvl w:ilvl="0" w:tplc="5E82333E">
      <w:start w:val="1"/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34D0"/>
    <w:rsid w:val="00250019"/>
    <w:rsid w:val="002F2357"/>
    <w:rsid w:val="00320BC2"/>
    <w:rsid w:val="004918D0"/>
    <w:rsid w:val="00523044"/>
    <w:rsid w:val="00743486"/>
    <w:rsid w:val="00AB34D0"/>
    <w:rsid w:val="00B019C9"/>
    <w:rsid w:val="00BD66A0"/>
    <w:rsid w:val="00C60F25"/>
    <w:rsid w:val="00C874C0"/>
    <w:rsid w:val="00CB4B67"/>
    <w:rsid w:val="00CE194F"/>
    <w:rsid w:val="00DC4D57"/>
    <w:rsid w:val="00E16CB1"/>
    <w:rsid w:val="00E42E2E"/>
    <w:rsid w:val="00E6596E"/>
    <w:rsid w:val="00EA18A9"/>
    <w:rsid w:val="00EC32BA"/>
    <w:rsid w:val="00FA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34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B34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AB34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B34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2015-02-10T10:43:00Z</dcterms:created>
  <dcterms:modified xsi:type="dcterms:W3CDTF">2018-03-16T13:57:00Z</dcterms:modified>
</cp:coreProperties>
</file>